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6fc4598100d3468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6FDBB" w14:textId="17EE4178" w:rsidR="00B80996" w:rsidRDefault="00066483" w:rsidP="00A30060">
      <w:pPr>
        <w:rPr>
          <w:b/>
          <w:bCs/>
          <w:u w:val="single"/>
        </w:rPr>
      </w:pPr>
      <w:r w:rsidRPr="00B80996">
        <w:rPr>
          <w:b/>
          <w:bCs/>
          <w:u w:val="single"/>
        </w:rPr>
        <w:t>Extracts from CG300 Technical Approval of Highway Structures</w:t>
      </w:r>
      <w:r w:rsidR="00B80996" w:rsidRPr="00B80996">
        <w:rPr>
          <w:b/>
          <w:bCs/>
          <w:u w:val="single"/>
        </w:rPr>
        <w:t>,</w:t>
      </w:r>
      <w:r w:rsidRPr="00B80996">
        <w:rPr>
          <w:b/>
          <w:bCs/>
          <w:u w:val="single"/>
        </w:rPr>
        <w:t xml:space="preserve"> </w:t>
      </w:r>
      <w:r w:rsidR="00B80996" w:rsidRPr="00B80996">
        <w:rPr>
          <w:b/>
          <w:bCs/>
          <w:u w:val="single"/>
        </w:rPr>
        <w:t>Version 0.2.2</w:t>
      </w:r>
    </w:p>
    <w:p w14:paraId="34B583C3" w14:textId="16407985" w:rsidR="00B80996" w:rsidRDefault="00414BF8" w:rsidP="00A30060">
      <w:hyperlink r:id="rId4" w:history="1">
        <w:r w:rsidRPr="003712ED">
          <w:rPr>
            <w:rStyle w:val="Hyperlink"/>
          </w:rPr>
          <w:t>https://www.standardsforhighways.co.uk/tses/attachments/by-attachment-id/77b7b43e-a464-4769-aa09-c594be61fa06?inline=true</w:t>
        </w:r>
      </w:hyperlink>
    </w:p>
    <w:p w14:paraId="4933FDAC" w14:textId="4EA48E91" w:rsidR="00414BF8" w:rsidRPr="00B80996" w:rsidRDefault="00CA54FE" w:rsidP="00A30060">
      <w:r w:rsidRPr="00CA54FE">
        <w:drawing>
          <wp:inline distT="0" distB="0" distL="0" distR="0" wp14:anchorId="19FE38E7" wp14:editId="04BD4D65">
            <wp:extent cx="6556019" cy="4781550"/>
            <wp:effectExtent l="0" t="0" r="0" b="0"/>
            <wp:docPr id="12808371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83718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64371" cy="478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4BF8" w:rsidRPr="00B80996" w:rsidSect="00CA54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B03"/>
    <w:rsid w:val="00010DA0"/>
    <w:rsid w:val="00057DC0"/>
    <w:rsid w:val="00065A96"/>
    <w:rsid w:val="00066483"/>
    <w:rsid w:val="00105C03"/>
    <w:rsid w:val="00136654"/>
    <w:rsid w:val="00136D25"/>
    <w:rsid w:val="001F1DA5"/>
    <w:rsid w:val="0022097C"/>
    <w:rsid w:val="003A68DA"/>
    <w:rsid w:val="00414BF8"/>
    <w:rsid w:val="00451BDF"/>
    <w:rsid w:val="004D66B5"/>
    <w:rsid w:val="00531B03"/>
    <w:rsid w:val="00656C5D"/>
    <w:rsid w:val="00740503"/>
    <w:rsid w:val="00743002"/>
    <w:rsid w:val="00786A1A"/>
    <w:rsid w:val="007F3469"/>
    <w:rsid w:val="008B7875"/>
    <w:rsid w:val="009958B4"/>
    <w:rsid w:val="009B3F81"/>
    <w:rsid w:val="009D7448"/>
    <w:rsid w:val="00A30060"/>
    <w:rsid w:val="00AE2DEB"/>
    <w:rsid w:val="00B80996"/>
    <w:rsid w:val="00BF3FEE"/>
    <w:rsid w:val="00C828C0"/>
    <w:rsid w:val="00CA54FE"/>
    <w:rsid w:val="00CA6568"/>
    <w:rsid w:val="00CD5601"/>
    <w:rsid w:val="00E44FAF"/>
    <w:rsid w:val="00E93E91"/>
    <w:rsid w:val="00E971C3"/>
    <w:rsid w:val="00EA6A9C"/>
    <w:rsid w:val="00F934D1"/>
    <w:rsid w:val="00FA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BF7B5"/>
  <w15:chartTrackingRefBased/>
  <w15:docId w15:val="{243B3575-68AD-472B-81EE-F3AE9A8AB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ajorBidi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060"/>
    <w:rPr>
      <w:rFonts w:eastAsiaTheme="maj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B03"/>
    <w:pPr>
      <w:keepNext/>
      <w:keepLines/>
      <w:spacing w:before="360" w:after="80"/>
      <w:outlineLvl w:val="0"/>
    </w:pPr>
    <w:rPr>
      <w:rFonts w:asciiTheme="majorHAnsi" w:hAnsiTheme="majorHAns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B03"/>
    <w:pPr>
      <w:keepNext/>
      <w:keepLines/>
      <w:spacing w:before="160" w:after="80"/>
      <w:outlineLvl w:val="1"/>
    </w:pPr>
    <w:rPr>
      <w:rFonts w:asciiTheme="majorHAnsi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B03"/>
    <w:pPr>
      <w:keepNext/>
      <w:keepLines/>
      <w:spacing w:before="160" w:after="80"/>
      <w:outlineLvl w:val="2"/>
    </w:pPr>
    <w:rPr>
      <w:rFonts w:asciiTheme="minorHAnsi" w:hAnsiTheme="minorHAns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B03"/>
    <w:pPr>
      <w:keepNext/>
      <w:keepLines/>
      <w:spacing w:before="80" w:after="40"/>
      <w:outlineLvl w:val="3"/>
    </w:pPr>
    <w:rPr>
      <w:rFonts w:asciiTheme="minorHAnsi" w:hAnsiTheme="minorHAns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B03"/>
    <w:pPr>
      <w:keepNext/>
      <w:keepLines/>
      <w:spacing w:before="80" w:after="40"/>
      <w:outlineLvl w:val="4"/>
    </w:pPr>
    <w:rPr>
      <w:rFonts w:asciiTheme="minorHAnsi" w:hAnsiTheme="minorHAns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B03"/>
    <w:pPr>
      <w:keepNext/>
      <w:keepLines/>
      <w:spacing w:before="40" w:after="0"/>
      <w:outlineLvl w:val="5"/>
    </w:pPr>
    <w:rPr>
      <w:rFonts w:asciiTheme="minorHAnsi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B03"/>
    <w:pPr>
      <w:keepNext/>
      <w:keepLines/>
      <w:spacing w:before="40" w:after="0"/>
      <w:outlineLvl w:val="6"/>
    </w:pPr>
    <w:rPr>
      <w:rFonts w:asciiTheme="minorHAnsi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B03"/>
    <w:pPr>
      <w:keepNext/>
      <w:keepLines/>
      <w:spacing w:after="0"/>
      <w:outlineLvl w:val="7"/>
    </w:pPr>
    <w:rPr>
      <w:rFonts w:asciiTheme="minorHAnsi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B03"/>
    <w:pPr>
      <w:keepNext/>
      <w:keepLines/>
      <w:spacing w:after="0"/>
      <w:outlineLvl w:val="8"/>
    </w:pPr>
    <w:rPr>
      <w:rFonts w:asciiTheme="minorHAnsi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B03"/>
    <w:rPr>
      <w:rFonts w:asciiTheme="majorHAnsi" w:eastAsiaTheme="majorEastAsia" w:hAnsiTheme="majorHAns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B03"/>
    <w:rPr>
      <w:rFonts w:asciiTheme="majorHAnsi" w:eastAsiaTheme="majorEastAsia" w:hAnsiTheme="majorHAns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B03"/>
    <w:rPr>
      <w:rFonts w:asciiTheme="minorHAnsi" w:eastAsiaTheme="majorEastAsia" w:hAnsiTheme="minorHAns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B03"/>
    <w:rPr>
      <w:rFonts w:asciiTheme="minorHAnsi" w:eastAsiaTheme="majorEastAsia" w:hAnsiTheme="minorHAns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B03"/>
    <w:rPr>
      <w:rFonts w:asciiTheme="minorHAnsi" w:eastAsiaTheme="majorEastAsia" w:hAnsiTheme="minorHAns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B03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B03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B03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B03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1B03"/>
    <w:pPr>
      <w:spacing w:after="80" w:line="240" w:lineRule="auto"/>
      <w:contextualSpacing/>
    </w:pPr>
    <w:rPr>
      <w:rFonts w:asciiTheme="majorHAnsi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1B03"/>
    <w:rPr>
      <w:rFonts w:asciiTheme="majorHAns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B03"/>
    <w:pPr>
      <w:numPr>
        <w:ilvl w:val="1"/>
      </w:numPr>
      <w:spacing w:after="160"/>
    </w:pPr>
    <w:rPr>
      <w:rFonts w:asciiTheme="minorHAnsi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1B03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1B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1B03"/>
    <w:rPr>
      <w:rFonts w:eastAsiaTheme="majorEastAsi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1B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1B0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B0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B03"/>
    <w:rPr>
      <w:rFonts w:eastAsiaTheme="majorEastAsia"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1B03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14BF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4B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standardsforhighways.co.uk/tses/attachments/by-attachment-id/77b7b43e-a464-4769-aa09-c594be61fa06?inline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Simpson</dc:creator>
  <cp:keywords/>
  <dc:description/>
  <cp:lastModifiedBy>Peter Simpson</cp:lastModifiedBy>
  <cp:revision>5</cp:revision>
  <dcterms:created xsi:type="dcterms:W3CDTF">2026-05-10T20:33:00Z</dcterms:created>
  <dcterms:modified xsi:type="dcterms:W3CDTF">2026-05-10T20:46:00Z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ndDocumentId">
    <vt:lpwstr xmlns:vt="http://schemas.openxmlformats.org/officeDocument/2006/docPropsVTypes">4161-5725-8088</vt:lpwstr>
  </op:property>
</op:Properties>
</file>